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</w:rPr>
      </w:pPr>
      <w:r>
        <w:rPr>
          <w:b/>
        </w:rPr>
        <w:t>CỘNG HÒA XÃ HỘI CHỦ NGHĨA VIỆT NAM</w:t>
      </w:r>
    </w:p>
    <w:p>
      <w:pPr>
        <w:pStyle w:val="Normal"/>
        <w:jc w:val="center"/>
        <w:rPr>
          <w:b/>
        </w:rPr>
      </w:pPr>
      <w:r>
        <w:rPr>
          <w:b/>
        </w:rPr>
        <w:t>Độc lập - Tự do - Hạnh phúc</w:t>
      </w:r>
    </w:p>
    <w:p>
      <w:pPr>
        <w:pStyle w:val="Normal"/>
        <w:jc w:val="center"/>
        <w:rPr>
          <w:b/>
        </w:rPr>
      </w:pPr>
      <w:r>
        <w:rPr>
          <w:b/>
        </w:rP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2099310</wp:posOffset>
                </wp:positionH>
                <wp:positionV relativeFrom="paragraph">
                  <wp:posOffset>15240</wp:posOffset>
                </wp:positionV>
                <wp:extent cx="1752600" cy="5715"/>
                <wp:effectExtent l="5080" t="5080" r="5080" b="5080"/>
                <wp:wrapNone/>
                <wp:docPr id="1" name="AutoShape 3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3200" cy="6120"/>
                        </a:xfrm>
                        <a:prstGeom prst="bentConnector3">
                          <a:avLst>
                            <a:gd name="adj1" fmla="val 50010"/>
                          </a:avLst>
                        </a:prstGeom>
                        <a:ln cap="sq" w="93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adj="10800" path="m,l@0,l@0,21600l21600,21600nfe">
                <v:stroke joinstyle="miter"/>
                <v:formulas>
                  <v:f eqn="val #0"/>
                </v:formulas>
                <v:path gradientshapeok="t" o:connecttype="rect" textboxrect="0,0,21600,21600"/>
                <v:handles>
                  <v:h position="@0,10800"/>
                </v:handles>
              </v:shapetype>
              <v:shape id="shape_0" ID="AutoShape 3" stroked="t" o:allowincell="f" style="position:absolute;margin-left:165.3pt;margin-top:1.2pt;width:138pt;height:0.45pt" type="_x0000_t34">
                <v:stroke color="black" weight="9360" joinstyle="round" endcap="square"/>
                <v:fill o:detectmouseclick="t" on="false"/>
                <w10:wrap type="none"/>
              </v:shape>
            </w:pict>
          </mc:Fallback>
        </mc:AlternateContent>
      </w:r>
    </w:p>
    <w:p>
      <w:pPr>
        <w:pStyle w:val="Normal"/>
        <w:jc w:val="center"/>
        <w:rPr>
          <w:b/>
        </w:rPr>
      </w:pPr>
      <w:r>
        <w:rPr>
          <w:b/>
        </w:rPr>
        <w:t>BẢN KHAI CẬP NHẬT THÔNG TIN TÊN MIỀN</w:t>
      </w:r>
    </w:p>
    <w:p>
      <w:pPr>
        <w:pStyle w:val="Normal"/>
        <w:jc w:val="center"/>
        <w:rPr>
          <w:i/>
          <w:i/>
        </w:rPr>
      </w:pPr>
      <w:r>
        <w:rPr>
          <w:i/>
        </w:rPr>
        <w:t>(Dành cho cá nhân)</w:t>
      </w:r>
    </w:p>
    <w:p>
      <w:pPr>
        <w:pStyle w:val="Normal"/>
        <w:jc w:val="center"/>
        <w:rPr/>
      </w:pPr>
      <w:r>
        <w:rPr>
          <w:b/>
        </w:rPr>
        <w:t xml:space="preserve">Kính gửi: </w:t>
      </w:r>
      <w:r>
        <w:rPr/>
        <w:t xml:space="preserve">Công ty </w:t>
      </w:r>
      <w:r>
        <w:rPr>
          <w:lang w:val="en-US"/>
        </w:rPr>
        <w:t>Cổ Phần Giải Pháp Mạng Bạch Kim</w:t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2">
                <wp:simplePos x="0" y="0"/>
                <wp:positionH relativeFrom="margin">
                  <wp:posOffset>-506095</wp:posOffset>
                </wp:positionH>
                <wp:positionV relativeFrom="paragraph">
                  <wp:posOffset>262255</wp:posOffset>
                </wp:positionV>
                <wp:extent cx="7006590" cy="3979545"/>
                <wp:effectExtent l="0" t="0" r="0" b="0"/>
                <wp:wrapSquare wrapText="largest"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6590" cy="397954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10843" w:type="dxa"/>
                              <w:jc w:val="left"/>
                              <w:tblInd w:w="10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365"/>
                              <w:gridCol w:w="6478"/>
                            </w:tblGrid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1.Tên miền đăng ký</w:t>
                                  </w:r>
                                </w:p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i/>
                                    </w:rPr>
                                    <w:t>(Số lượng tên miền đăng ký)</w:t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6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 NĐK quản lý tên miền</w:t>
                                  </w:r>
                                </w:p>
                              </w:tc>
                              <w:tc>
                                <w:tcPr>
                                  <w:tcW w:w="6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 xml:space="preserve"> </w:t>
                                  </w:r>
                                  <w:r>
                                    <w:rPr/>
                                    <w:t xml:space="preserve">Công ty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Cổ Phần Giải Pháp Mạng Bạch Kim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70" w:hRule="atLeast"/>
                              </w:trPr>
                              <w:tc>
                                <w:tcPr>
                                  <w:tcW w:w="4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3. Máy chủ DNS chuyển giao </w:t>
                                  </w:r>
                                </w:p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i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i/>
                                      <w:u w:val="single"/>
                                    </w:rPr>
                                    <w:t>Lưu ý:</w:t>
                                  </w:r>
                                  <w:r>
                                    <w:rPr>
                                      <w:i/>
                                    </w:rPr>
                                    <w:t xml:space="preserve"> Mục này </w:t>
                                  </w:r>
                                  <w:r>
                                    <w:rPr>
                                      <w:i/>
                                      <w:u w:val="single"/>
                                    </w:rPr>
                                    <w:t>bắt buộc</w:t>
                                  </w:r>
                                  <w:r>
                                    <w:rPr>
                                      <w:i/>
                                    </w:rPr>
                                    <w:t xml:space="preserve"> phải khai báo đầy đủ tối thiểu 02 máy chủ)</w:t>
                                  </w:r>
                                </w:p>
                              </w:tc>
                              <w:tc>
                                <w:tcPr>
                                  <w:tcW w:w="6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Tên DNS Primary: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ns1.bkdns.vn</w:t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Địa chỉ IP </w:t>
                                  </w:r>
                                  <w:r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  <w:t>(nếu là máy chủ tự dựng)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103.48.81.11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Tên DNS Secondary : 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ns2.bkdns.vn</w:t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rPr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Địa chỉ IP </w:t>
                                  </w:r>
                                  <w:r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  <w:t>(nếu là máy chủ tự dựng)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103.3.247.220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47" w:hRule="atLeast"/>
                              </w:trPr>
                              <w:tc>
                                <w:tcPr>
                                  <w:tcW w:w="4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spacing w:lineRule="auto" w:line="28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4. Thông tin cá nhân 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t>Tên Chủ  thể *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t>Năm sinh *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cs="Times New Roman"/>
                                    </w:rPr>
                                    <w:t>Số CMND/CCCD/Hộ chiếu (đối với cá nhân người nước ngoài) *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t>Địa chỉ *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t>Tỉnh/thành phố *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t xml:space="preserve">Quốc gia </w:t>
                                  </w:r>
                                  <w:r>
                                    <w:rPr>
                                      <w:i/>
                                    </w:rPr>
                                    <w:t>(nếu không phải là Việt Nam)</w:t>
                                  </w:r>
                                  <w:r>
                                    <w:rPr/>
                                    <w:t>*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t>Số điện thoại *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t>Email *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88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t>Postcode</w:t>
                                  </w:r>
                                </w:p>
                              </w:tc>
                              <w:tc>
                                <w:tcPr>
                                  <w:tcW w:w="6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20"/>
                                      <w:tab w:val="right" w:pos="6554" w:leader="dot"/>
                                    </w:tabs>
                                    <w:snapToGrid w:val="false"/>
                                    <w:spacing w:lineRule="auto" w:line="28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551.7pt;height:313.35pt;mso-wrap-distance-left:9.05pt;mso-wrap-distance-right:9.05pt;mso-wrap-distance-top:0pt;mso-wrap-distance-bottom:0pt;margin-top:20.65pt;mso-position-vertical-relative:text;margin-left:-39.85pt;mso-position-horizontal-relative:margin">
                <v:textbox inset="0.000694444444444445in,0.000694444444444445in,0.000694444444444445in,0.000694444444444445in">
                  <w:txbxContent>
                    <w:tbl>
                      <w:tblPr>
                        <w:tblW w:w="10843" w:type="dxa"/>
                        <w:jc w:val="left"/>
                        <w:tblInd w:w="10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365"/>
                        <w:gridCol w:w="6478"/>
                      </w:tblGrid>
                      <w:tr>
                        <w:trPr>
                          <w:trHeight w:val="350" w:hRule="atLeast"/>
                        </w:trPr>
                        <w:tc>
                          <w:tcPr>
                            <w:tcW w:w="4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snapToGrid w:val="false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1.Tên miền đăng ký</w:t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i/>
                              </w:rPr>
                              <w:t>(Số lượng tên miền đăng ký)</w:t>
                              <w:br/>
                            </w:r>
                          </w:p>
                        </w:tc>
                        <w:tc>
                          <w:tcPr>
                            <w:tcW w:w="6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snapToGrid w:val="false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 NĐK quản lý tên miền</w:t>
                            </w:r>
                          </w:p>
                        </w:tc>
                        <w:tc>
                          <w:tcPr>
                            <w:tcW w:w="6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snapToGrid w:val="false"/>
                              <w:rPr/>
                            </w:pPr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r>
                              <w:rPr/>
                              <w:t xml:space="preserve">Công ty </w:t>
                            </w:r>
                            <w:r>
                              <w:rPr>
                                <w:lang w:val="en-US"/>
                              </w:rPr>
                              <w:t>Cổ Phần Giải Pháp Mạng Bạch Kim</w:t>
                            </w:r>
                          </w:p>
                        </w:tc>
                      </w:tr>
                      <w:tr>
                        <w:trPr>
                          <w:trHeight w:val="1070" w:hRule="atLeast"/>
                        </w:trPr>
                        <w:tc>
                          <w:tcPr>
                            <w:tcW w:w="4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snapToGrid w:val="false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3. Máy chủ DNS chuyển giao </w:t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i/>
                              </w:rPr>
                              <w:t>(</w:t>
                            </w: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>Lưu ý:</w:t>
                            </w:r>
                            <w:r>
                              <w:rPr>
                                <w:i/>
                              </w:rPr>
                              <w:t xml:space="preserve"> Mục này </w:t>
                            </w:r>
                            <w:r>
                              <w:rPr>
                                <w:i/>
                                <w:u w:val="single"/>
                              </w:rPr>
                              <w:t>bắt buộc</w:t>
                            </w:r>
                            <w:r>
                              <w:rPr>
                                <w:i/>
                              </w:rPr>
                              <w:t xml:space="preserve"> phải khai báo đầy đủ tối thiểu 02 máy chủ)</w:t>
                            </w:r>
                          </w:p>
                        </w:tc>
                        <w:tc>
                          <w:tcPr>
                            <w:tcW w:w="6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Tên DNS Primary: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ns1.bkdns.vn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Địa chỉ IP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(nếu là máy chủ tự dựng)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103.48.81.11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Tên DNS Secondary :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ns2.bkdns.vn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Địa chỉ IP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(nếu là máy chủ tự dựng)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103.3.247.220</w:t>
                            </w:r>
                          </w:p>
                        </w:tc>
                      </w:tr>
                      <w:tr>
                        <w:trPr>
                          <w:trHeight w:val="2047" w:hRule="atLeast"/>
                        </w:trPr>
                        <w:tc>
                          <w:tcPr>
                            <w:tcW w:w="4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snapToGrid w:val="false"/>
                              <w:spacing w:lineRule="auto" w:line="2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4. Thông tin cá nhân 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/>
                              <w:t>Tên Chủ  thể *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/>
                              <w:t>Năm sinh *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>
                                <w:rFonts w:cs="Times New Roman"/>
                              </w:rPr>
                              <w:t>Số CMND/CCCD/Hộ chiếu (đối với cá nhân người nước ngoài) *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/>
                              <w:t>Địa chỉ *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/>
                              <w:t>Tỉnh/thành phố *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/>
                              <w:t xml:space="preserve">Quốc gia </w:t>
                            </w:r>
                            <w:r>
                              <w:rPr>
                                <w:i/>
                              </w:rPr>
                              <w:t>(nếu không phải là Việt Nam)</w:t>
                            </w:r>
                            <w:r>
                              <w:rPr/>
                              <w:t>*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/>
                              <w:t>Số điện thoại *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/>
                              <w:t>Email *</w:t>
                            </w:r>
                          </w:p>
                          <w:p>
                            <w:pPr>
                              <w:pStyle w:val="Normal"/>
                              <w:spacing w:lineRule="auto" w:line="288"/>
                              <w:rPr/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    </w:t>
                            </w:r>
                            <w:r>
                              <w:rPr/>
                              <w:t>Postcode</w:t>
                            </w:r>
                          </w:p>
                        </w:tc>
                        <w:tc>
                          <w:tcPr>
                            <w:tcW w:w="6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snapToGrid w:val="false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20"/>
                                <w:tab w:val="right" w:pos="6554" w:leader="dot"/>
                              </w:tabs>
                              <w:snapToGrid w:val="false"/>
                              <w:spacing w:lineRule="auto" w:line="28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</w:tc>
                      </w:tr>
                    </w:tbl>
                    <w:p>
                      <w:pPr>
                        <w:pStyle w:val="Normal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</w:t>
                      </w:r>
                    </w:p>
                  </w:txbxContent>
                </v:textbox>
                <w10:wrap type="square" side="largest"/>
              </v:rect>
            </w:pict>
          </mc:Fallback>
        </mc:AlternateConten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1160" w:type="dxa"/>
        <w:jc w:val="left"/>
        <w:tblInd w:w="-7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3"/>
        <w:gridCol w:w="6687"/>
      </w:tblGrid>
      <w:tr>
        <w:trPr>
          <w:trHeight w:val="702" w:hRule="atLeast"/>
        </w:trPr>
        <w:tc>
          <w:tcPr>
            <w:tcW w:w="11160" w:type="dxa"/>
            <w:gridSpan w:val="2"/>
            <w:tcBorders/>
          </w:tcPr>
          <w:p>
            <w:pPr>
              <w:pStyle w:val="Normal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Chủ thể đăng ký tên miền cam kết tuân thủ các quy định của pháp luật về quản lý và sử dụng tài nguyên Internet.</w:t>
            </w:r>
          </w:p>
        </w:tc>
      </w:tr>
      <w:tr>
        <w:trPr/>
        <w:tc>
          <w:tcPr>
            <w:tcW w:w="4473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6687" w:type="dxa"/>
            <w:tcBorders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Times New Roman"/>
                <w:i/>
              </w:rPr>
              <w:t>………</w:t>
            </w:r>
            <w:r>
              <w:rPr>
                <w:i/>
              </w:rPr>
              <w:t>., ngày…… tháng…… năm……</w:t>
            </w:r>
          </w:p>
        </w:tc>
      </w:tr>
      <w:tr>
        <w:trPr>
          <w:trHeight w:val="977" w:hRule="atLeast"/>
        </w:trPr>
        <w:tc>
          <w:tcPr>
            <w:tcW w:w="4473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6687" w:type="dxa"/>
            <w:tcBorders/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Xác nhận của chủ thể đăng ký tên miền</w:t>
            </w:r>
          </w:p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(Ký và ghi rõ họ tên)</w:t>
            </w:r>
          </w:p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80" w:hRule="atLeast"/>
        </w:trPr>
        <w:tc>
          <w:tcPr>
            <w:tcW w:w="11160" w:type="dxa"/>
            <w:gridSpan w:val="2"/>
            <w:tcBorders/>
          </w:tcPr>
          <w:p>
            <w:pPr>
              <w:pStyle w:val="Normal"/>
              <w:snapToGrid w:val="false"/>
              <w:rPr/>
            </w:pPr>
            <w:r>
              <w:rPr>
                <w:b/>
                <w:u w:val="single"/>
              </w:rPr>
              <w:t>Lưu ý:</w:t>
            </w:r>
            <w:r>
              <w:rPr/>
              <w:t xml:space="preserve"> - Các thông tin có dấu (*) là bắt buộc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600" w:footer="0" w:bottom="54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86"/>
    <w:family w:val="roman"/>
    <w:pitch w:val="default"/>
  </w:font>
  <w:font w:name=".VnTime">
    <w:altName w:val="Courier New"/>
    <w:charset w:val="00"/>
    <w:family w:val="swiss"/>
    <w:pitch w:val="default"/>
  </w:font>
  <w:font w:name="Symbol">
    <w:charset w:val="02"/>
    <w:family w:val="roman"/>
    <w:pitch w:val="default"/>
  </w:font>
  <w:font w:name="Calibri">
    <w:charset w:val="00"/>
    <w:family w:val="swiss"/>
    <w:pitch w:val="default"/>
  </w:font>
  <w:font w:name="Cambria">
    <w:charset w:val="00"/>
    <w:family w:val="roman"/>
    <w:pitch w:val="default"/>
  </w:font>
  <w:font w:name=".VnTimeH">
    <w:altName w:val="Courier New"/>
    <w:charset w:val="00"/>
    <w:family w:val="swiss"/>
    <w:pitch w:val="default"/>
  </w:font>
  <w:font w:name="Arial">
    <w:charset w:val="00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Calibri"/>
      <w:color w:val="auto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20"/>
        <w:tab w:val="left" w:pos="0" w:leader="none"/>
      </w:tabs>
      <w:suppressAutoHyphens w:val="true"/>
      <w:outlineLvl w:val="0"/>
    </w:pPr>
    <w:rPr>
      <w:rFonts w:ascii=".VnTime;Courier New" w:hAnsi=".VnTime;Courier New" w:cs=".VnTime;Courier New"/>
      <w:b/>
      <w:bCs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DefaultParagraphFont1">
    <w:name w:val="Default Paragraph Font1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-DefaultParagraphFont">
    <w:name w:val="WW-Default Paragraph Font"/>
    <w:qFormat/>
    <w:rPr/>
  </w:style>
  <w:style w:type="character" w:styleId="CharChar5">
    <w:name w:val=" Char Char5"/>
    <w:qFormat/>
    <w:rPr>
      <w:rFonts w:ascii=".VnTime;Courier New" w:hAnsi=".VnTime;Courier New" w:eastAsia="Times New Roman" w:cs=".VnTime;Courier New"/>
      <w:b/>
      <w:bCs/>
      <w:sz w:val="24"/>
      <w:szCs w:val="24"/>
    </w:rPr>
  </w:style>
  <w:style w:type="character" w:styleId="CharChar4">
    <w:name w:val=" Char Char4"/>
    <w:qFormat/>
    <w:rPr>
      <w:rFonts w:ascii=".VnTime;Courier New" w:hAnsi=".VnTime;Courier New" w:eastAsia="Times New Roman" w:cs=".VnTime;Courier New"/>
      <w:sz w:val="20"/>
      <w:szCs w:val="20"/>
    </w:rPr>
  </w:style>
  <w:style w:type="character" w:styleId="CharChar3">
    <w:name w:val=" Char Char3"/>
    <w:qFormat/>
    <w:rPr>
      <w:rFonts w:ascii=".VnTime;Courier New" w:hAnsi=".VnTime;Courier New" w:eastAsia="Times New Roman" w:cs=".VnTime;Courier New"/>
      <w:sz w:val="24"/>
      <w:szCs w:val="24"/>
    </w:rPr>
  </w:style>
  <w:style w:type="character" w:styleId="CharChar2">
    <w:name w:val=" Char Char2"/>
    <w:qFormat/>
    <w:rPr>
      <w:rFonts w:ascii="Calibri" w:hAnsi="Calibri" w:eastAsia="Times New Roman" w:cs="Calibri"/>
    </w:rPr>
  </w:style>
  <w:style w:type="character" w:styleId="SubtitleChar">
    <w:name w:val="Subtitle Char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styleId="CharChar1">
    <w:name w:val=" Char Char1"/>
    <w:qFormat/>
    <w:rPr>
      <w:rFonts w:ascii=".VnTimeH;Courier New" w:hAnsi=".VnTimeH;Courier New" w:eastAsia="Times New Roman" w:cs=".VnTimeH;Courier New"/>
      <w:b/>
      <w:bCs/>
      <w:sz w:val="28"/>
      <w:szCs w:val="28"/>
    </w:rPr>
  </w:style>
  <w:style w:type="character" w:styleId="CharChar">
    <w:name w:val=" Cha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HeaderChar1">
    <w:name w:val="Header Char1"/>
    <w:qFormat/>
    <w:rPr>
      <w:rFonts w:ascii=".VnTime;Courier New" w:hAnsi=".VnTime;Courier New" w:eastAsia="Times New Roman" w:cs="Times New Roman"/>
      <w:sz w:val="24"/>
      <w:szCs w:val="20"/>
    </w:rPr>
  </w:style>
  <w:style w:type="character" w:styleId="FootnoteTextChar">
    <w:name w:val="Footnote Text Char"/>
    <w:qFormat/>
    <w:rPr>
      <w:rFonts w:ascii=".VnTime;Courier New" w:hAnsi=".VnTime;Courier New" w:cs=".VnTime;Courier New"/>
      <w:sz w:val="20"/>
      <w:szCs w:val="20"/>
      <w:lang w:bidi="ar-SA"/>
    </w:rPr>
  </w:style>
  <w:style w:type="character" w:styleId="SubtitleChar1">
    <w:name w:val="Subtitle Char1"/>
    <w:qFormat/>
    <w:rPr>
      <w:rFonts w:ascii="Cambria" w:hAnsi="Cambria" w:cs="Cambria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Arial Unicode MS;Arial" w:cs="Mangal;Segoe Print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;Segoe Pri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;Segoe Print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;Segoe Print"/>
    </w:rPr>
  </w:style>
  <w:style w:type="paragraph" w:styleId="BodyTextIndent">
    <w:name w:val="Body Text Indent"/>
    <w:basedOn w:val="Normal"/>
    <w:pPr>
      <w:spacing w:lineRule="auto" w:line="276" w:before="0" w:after="120"/>
      <w:ind w:hanging="0" w:left="360" w:right="0"/>
    </w:pPr>
    <w:rPr>
      <w:rFonts w:ascii="Calibri" w:hAnsi="Calibri" w:cs="Calibri"/>
      <w:sz w:val="22"/>
      <w:szCs w:val="22"/>
    </w:rPr>
  </w:style>
  <w:style w:type="paragraph" w:styleId="FootnoteText">
    <w:name w:val="Footnote Text"/>
    <w:basedOn w:val="Normal"/>
    <w:pPr>
      <w:suppressAutoHyphens w:val="true"/>
    </w:pPr>
    <w:rPr>
      <w:rFonts w:ascii=".VnTime;Courier New" w:hAnsi=".VnTime;Courier New" w:cs=".VnTime;Courier New"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  <w:suppressAutoHyphens w:val="true"/>
    </w:pPr>
    <w:rPr>
      <w:rFonts w:ascii=".VnTime;Courier New" w:hAnsi=".VnTime;Courier New" w:cs=".VnTime;Courier New"/>
    </w:rPr>
  </w:style>
  <w:style w:type="paragraph" w:styleId="Subtitle">
    <w:name w:val="Subtitle"/>
    <w:basedOn w:val="Normal"/>
    <w:next w:val="BodyText"/>
    <w:qFormat/>
    <w:pPr>
      <w:suppressAutoHyphens w:val="true"/>
      <w:jc w:val="center"/>
    </w:pPr>
    <w:rPr>
      <w:rFonts w:ascii=".VnTimeH;Courier New" w:hAnsi=".VnTimeH;Courier New" w:cs=".VnTimeH;Courier New"/>
      <w:b/>
      <w:bCs/>
      <w:sz w:val="28"/>
      <w:szCs w:val="28"/>
    </w:rPr>
  </w:style>
  <w:style w:type="paragraph" w:styleId="TableContents">
    <w:name w:val="Table Contents"/>
    <w:basedOn w:val="Normal"/>
    <w:qFormat/>
    <w:pPr>
      <w:suppressLineNumbers/>
      <w:suppressAutoHyphens w:val="true"/>
    </w:pPr>
    <w:rPr>
      <w:rFonts w:ascii=".VnTime;Courier New" w:hAnsi=".VnTime;Courier New" w:cs=".VnTime;Courier New"/>
      <w:szCs w:val="20"/>
    </w:rPr>
  </w:style>
  <w:style w:type="paragraph" w:styleId="Framecontents">
    <w:name w:val="Frame contents"/>
    <w:basedOn w:val="BodyText"/>
    <w:qFormat/>
    <w:pPr/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1">
    <w:name w:val="Frame Contents1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2022-06-18T02:02:00Z</dcterms:created>
  <dc:creator>tuan</dc:creator>
  <dc:description/>
  <dc:language>en-US</dc:language>
  <cp:lastModifiedBy>UyenUyen</cp:lastModifiedBy>
  <cp:lastPrinted>2016-05-12T12:03:00Z</cp:lastPrinted>
  <dcterms:modified xsi:type="dcterms:W3CDTF">2023-07-10T02:51:35Z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5D6958EFA7E24874ABE24E3569DBB322</vt:lpwstr>
  </property>
  <property fmtid="{D5CDD505-2E9C-101B-9397-08002B2CF9AE}" pid="3" name="KSOProductBuildVer">
    <vt:lpwstr>1033-11.2.0.11537</vt:lpwstr>
  </property>
</Properties>
</file>