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CỘNG HÒA XÃ HỘI CHỦ NGHĨA VIỆT NAM</w:t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Độc lập - Tự do - Hạnh phúc</w:t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BẢN KHAI ĐĂNG KÝ TÊN MIỀN QUỐC TẾ</w:t>
      </w:r>
    </w:p>
    <w:p>
      <w:pPr>
        <w:pStyle w:val="Normal"/>
        <w:jc w:val="center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(Dành cho cơ quan, tổ chức, doanh nghiệp)</w:t>
      </w:r>
    </w:p>
    <w:p>
      <w:pPr>
        <w:pStyle w:val="header1"/>
        <w:spacing w:lineRule="auto" w:line="300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 xml:space="preserve">    </w:t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Kính gửi: Công ty Cổ Phần Giải Pháp Mạng Bạch Kim (BKNS)</w:t>
      </w:r>
    </w:p>
    <w:p>
      <w:pPr>
        <w:pStyle w:val="header1"/>
        <w:spacing w:lineRule="auto" w:line="300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</w:r>
    </w:p>
    <w:tbl>
      <w:tblPr>
        <w:tblW w:w="11082" w:type="dxa"/>
        <w:jc w:val="left"/>
        <w:tblInd w:w="-9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6654"/>
      </w:tblGrid>
      <w:tr>
        <w:trPr>
          <w:trHeight w:val="615" w:hRule="atLeast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1.Tên miền đăng ký</w:t>
            </w:r>
          </w:p>
          <w:p>
            <w:pPr>
              <w:pStyle w:val="Normal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(Số lượng tên miền đăng ký)</w:t>
            </w:r>
          </w:p>
        </w:tc>
        <w:tc>
          <w:tcPr>
            <w:tcW w:w="6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76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>
        <w:trPr>
          <w:trHeight w:val="1070" w:hRule="atLeast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Máy chủ DNS chuyển giao </w:t>
            </w:r>
          </w:p>
          <w:p>
            <w:pPr>
              <w:pStyle w:val="Normal"/>
              <w:rPr/>
            </w:pPr>
            <w:r>
              <w:rPr>
                <w:i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  <w:u w:val="single"/>
              </w:rPr>
              <w:t>Lưu ý:</w:t>
            </w:r>
            <w:r>
              <w:rPr>
                <w:i/>
                <w:iCs/>
                <w:sz w:val="22"/>
                <w:szCs w:val="22"/>
              </w:rPr>
              <w:t xml:space="preserve"> Mục này </w:t>
            </w:r>
            <w:r>
              <w:rPr>
                <w:i/>
                <w:iCs/>
                <w:sz w:val="22"/>
                <w:szCs w:val="22"/>
                <w:u w:val="single"/>
              </w:rPr>
              <w:t>bắt buộc</w:t>
            </w:r>
            <w:r>
              <w:rPr>
                <w:i/>
                <w:iCs/>
                <w:sz w:val="22"/>
                <w:szCs w:val="22"/>
              </w:rPr>
              <w:t xml:space="preserve"> phải  khai báo đầy đủ tối thiểu 02 máy chủ) </w:t>
            </w:r>
          </w:p>
        </w:tc>
        <w:tc>
          <w:tcPr>
            <w:tcW w:w="6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right" w:pos="6554" w:leader="dot"/>
              </w:tabs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Tên DNS Primary: </w:t>
            </w:r>
            <w:r>
              <w:rPr>
                <w:sz w:val="22"/>
                <w:szCs w:val="22"/>
                <w:lang w:val="en-US"/>
              </w:rPr>
              <w:t>ns1.bkdns.vn</w:t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rPr/>
            </w:pPr>
            <w:r>
              <w:rPr>
                <w:sz w:val="22"/>
                <w:szCs w:val="22"/>
              </w:rPr>
              <w:t xml:space="preserve">Địa chỉ IP </w:t>
            </w:r>
            <w:r>
              <w:rPr>
                <w:i/>
                <w:iCs/>
                <w:sz w:val="22"/>
                <w:szCs w:val="22"/>
              </w:rPr>
              <w:t>(nếu là máy chủ tự dựng)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103.48.81.11</w:t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Tên DNS Secondary : </w:t>
            </w:r>
            <w:r>
              <w:rPr>
                <w:sz w:val="22"/>
                <w:szCs w:val="22"/>
                <w:lang w:val="en-US"/>
              </w:rPr>
              <w:t>ns2.bkdns.vn</w:t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76" w:before="0" w:after="200"/>
              <w:rPr/>
            </w:pPr>
            <w:r>
              <w:rPr>
                <w:sz w:val="22"/>
                <w:szCs w:val="22"/>
              </w:rPr>
              <w:t xml:space="preserve">Địa chỉ IP: </w:t>
            </w:r>
            <w:r>
              <w:rPr>
                <w:i/>
                <w:iCs/>
                <w:sz w:val="22"/>
                <w:szCs w:val="22"/>
              </w:rPr>
              <w:t>(nếu là máy chủ tự dựng)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103.3.247.220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trHeight w:val="2047" w:hRule="atLeast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napToGrid w:val="false"/>
              <w:spacing w:lineRule="auto" w:line="28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Chủ  thể đăng ký tên miền </w:t>
            </w:r>
          </w:p>
          <w:p>
            <w:pPr>
              <w:pStyle w:val="Normal"/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Tên Chủ thể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Tên giao dịch Quốc tế và tên viết tắt </w:t>
            </w:r>
            <w:r>
              <w:rPr>
                <w:i/>
                <w:iCs/>
                <w:sz w:val="22"/>
                <w:szCs w:val="22"/>
              </w:rPr>
              <w:t>(nếu là tổ chức)</w:t>
            </w:r>
          </w:p>
          <w:p>
            <w:pPr>
              <w:pStyle w:val="WW-Default"/>
              <w:spacing w:lineRule="auto" w:line="360"/>
              <w:rPr/>
            </w:pPr>
            <w:r>
              <w:rPr>
                <w:i/>
                <w:iCs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Mã số doanh nghiệp/ Mã số thuế *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Địa chỉ *</w:t>
            </w:r>
          </w:p>
          <w:p>
            <w:pPr>
              <w:pStyle w:val="Normal"/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Tỉnh/thành phố *</w:t>
            </w:r>
          </w:p>
          <w:p>
            <w:pPr>
              <w:pStyle w:val="Normal"/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Quốc gia *</w:t>
            </w:r>
          </w:p>
          <w:p>
            <w:pPr>
              <w:pStyle w:val="WW-Default"/>
              <w:spacing w:lineRule="auto" w:line="360"/>
              <w:rPr/>
            </w:pPr>
            <w:r>
              <w:rPr>
                <w:lang w:val="en-US"/>
              </w:rPr>
              <w:t xml:space="preserve">    </w:t>
            </w:r>
            <w:r>
              <w:rPr>
                <w:sz w:val="22"/>
                <w:szCs w:val="22"/>
              </w:rPr>
              <w:t>Số điện thoại*</w:t>
            </w:r>
          </w:p>
          <w:p>
            <w:pPr>
              <w:pStyle w:val="Normal"/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Fax</w:t>
            </w:r>
          </w:p>
          <w:p>
            <w:pPr>
              <w:pStyle w:val="Normal"/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Email*</w:t>
            </w:r>
          </w:p>
          <w:p>
            <w:pPr>
              <w:pStyle w:val="Normal"/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Postcode</w:t>
            </w:r>
          </w:p>
        </w:tc>
        <w:tc>
          <w:tcPr>
            <w:tcW w:w="6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>
        <w:trPr>
          <w:trHeight w:val="350" w:hRule="atLeast"/>
        </w:trPr>
        <w:tc>
          <w:tcPr>
            <w:tcW w:w="4428" w:type="dxa"/>
            <w:tcBorders>
              <w:left w:val="single" w:sz="6" w:space="0" w:color="000000"/>
              <w:bottom w:val="single" w:sz="6" w:space="0" w:color="000000"/>
            </w:tcBorders>
            <w:tcMar>
              <w:left w:w="58" w:type="dxa"/>
              <w:right w:w="58" w:type="dxa"/>
            </w:tcMar>
          </w:tcPr>
          <w:p>
            <w:pPr>
              <w:pStyle w:val="Normal"/>
              <w:snapToGrid w:val="false"/>
              <w:spacing w:lineRule="auto" w:line="28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Người quản lý tên miền </w:t>
            </w:r>
          </w:p>
          <w:p>
            <w:pPr>
              <w:pStyle w:val="Normal"/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Họ và tên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 xml:space="preserve">Số CMND/CCCD/Hộ chiếu (đối với cá nhân người nước ngoài) </w:t>
            </w:r>
          </w:p>
          <w:p>
            <w:pPr>
              <w:pStyle w:val="Normal"/>
              <w:spacing w:lineRule="auto" w:line="288"/>
              <w:rPr/>
            </w:pPr>
            <w:r>
              <w:rPr/>
              <w:t xml:space="preserve">    </w:t>
            </w:r>
            <w:r>
              <w:rPr/>
              <w:t>Địa chỉ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Tỉnh/thành phố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Quốc gia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Số điện thoại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Email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Postcode</w:t>
            </w:r>
          </w:p>
        </w:tc>
        <w:tc>
          <w:tcPr>
            <w:tcW w:w="6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>
        <w:trPr>
          <w:trHeight w:val="660" w:hRule="atLeast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left w:w="58" w:type="dxa"/>
              <w:right w:w="58" w:type="dxa"/>
            </w:tcMar>
          </w:tcPr>
          <w:p>
            <w:pPr>
              <w:pStyle w:val="Normal"/>
              <w:snapToGrid w:val="false"/>
              <w:spacing w:lineRule="auto" w:line="28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 Người quản lý kỹ thuật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Họ và tên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Địa chỉ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Tỉnh/thành phố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 xml:space="preserve">Quốc gia </w:t>
            </w:r>
            <w:r>
              <w:rPr>
                <w:i/>
              </w:rPr>
              <w:t>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Số điện thoại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Email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Postcode</w:t>
            </w:r>
          </w:p>
        </w:tc>
        <w:tc>
          <w:tcPr>
            <w:tcW w:w="6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>
        <w:trPr>
          <w:trHeight w:val="411" w:hRule="atLeast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left w:w="58" w:type="dxa"/>
              <w:right w:w="58" w:type="dxa"/>
            </w:tcMar>
          </w:tcPr>
          <w:p>
            <w:pPr>
              <w:pStyle w:val="Normal"/>
              <w:snapToGrid w:val="false"/>
              <w:spacing w:lineRule="auto" w:line="28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Người đại diện của tổ chức làm thủ tục đăng ký tên miền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Họ và tên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Địa chỉ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Tỉnh/thành phố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 xml:space="preserve">Quốc gia </w:t>
            </w:r>
            <w:r>
              <w:rPr>
                <w:i/>
              </w:rPr>
              <w:t>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Số điện thoại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Email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Postcode</w:t>
            </w:r>
          </w:p>
        </w:tc>
        <w:tc>
          <w:tcPr>
            <w:tcW w:w="6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>
        <w:trPr>
          <w:trHeight w:val="350" w:hRule="atLeast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left w:w="58" w:type="dxa"/>
              <w:right w:w="58" w:type="dxa"/>
            </w:tcMar>
          </w:tcPr>
          <w:p>
            <w:pPr>
              <w:pStyle w:val="Normal"/>
              <w:snapToGrid w:val="false"/>
              <w:spacing w:lineRule="auto" w:line="28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 Địa chỉ thanh toán</w:t>
            </w:r>
          </w:p>
          <w:p>
            <w:pPr>
              <w:pStyle w:val="Normal"/>
              <w:snapToGrid w:val="false"/>
              <w:spacing w:lineRule="auto" w:line="288"/>
              <w:rPr/>
            </w:pPr>
            <w:r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Họ và tên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Địa chỉ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Tỉnh/thành phố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 xml:space="preserve">Quốc gia </w:t>
            </w:r>
            <w:r>
              <w:rPr>
                <w:i/>
              </w:rPr>
              <w:t>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Số điện thoại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Email *</w:t>
            </w:r>
          </w:p>
          <w:p>
            <w:pPr>
              <w:pStyle w:val="Normal"/>
              <w:snapToGrid w:val="false"/>
              <w:spacing w:lineRule="auto" w:line="288"/>
              <w:rPr/>
            </w:pPr>
            <w:r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Postcode</w:t>
            </w:r>
          </w:p>
        </w:tc>
        <w:tc>
          <w:tcPr>
            <w:tcW w:w="6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pacing w:lineRule="auto" w:line="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1088" w:type="dxa"/>
        <w:jc w:val="left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6768"/>
      </w:tblGrid>
      <w:tr>
        <w:trPr/>
        <w:tc>
          <w:tcPr>
            <w:tcW w:w="11088" w:type="dxa"/>
            <w:gridSpan w:val="2"/>
            <w:tcBorders/>
          </w:tcPr>
          <w:p>
            <w:pPr>
              <w:pStyle w:val="Normal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Chủ thể đăng ký tên miền cam kết tuân thủ các quy định của pháp luật về quản lý và sử dụng tài nguyên Internet. </w:t>
            </w:r>
          </w:p>
          <w:p>
            <w:pPr>
              <w:pStyle w:val="Normal"/>
              <w:snapToGrid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Chủ thể cam kết tuân thủ quy định sử dụng tên miền quốc tế: </w:t>
            </w:r>
            <w:hyperlink r:id="rId2">
              <w:r>
                <w:rPr>
                  <w:rStyle w:val="Hyperlink"/>
                  <w:sz w:val="22"/>
                  <w:szCs w:val="22"/>
                  <w:lang w:val="en-US"/>
                </w:rPr>
                <w:t>https://www.bkns.vn/quy-dinh-su-dung-ten-mien-quoc-te.html</w:t>
              </w:r>
            </w:hyperlink>
          </w:p>
        </w:tc>
      </w:tr>
      <w:tr>
        <w:trPr>
          <w:trHeight w:val="489" w:hRule="atLeast"/>
        </w:trPr>
        <w:tc>
          <w:tcPr>
            <w:tcW w:w="4320" w:type="dxa"/>
            <w:tcBorders/>
          </w:tcPr>
          <w:p>
            <w:pPr>
              <w:pStyle w:val="Normal"/>
              <w:snapToGrid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6768" w:type="dxa"/>
            <w:tcBorders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/>
            </w:pPr>
            <w:r>
              <w:rPr>
                <w:i/>
                <w:iCs/>
                <w:sz w:val="22"/>
                <w:szCs w:val="22"/>
              </w:rPr>
              <w:t>………</w:t>
            </w:r>
            <w:r>
              <w:rPr>
                <w:i/>
                <w:iCs/>
                <w:sz w:val="22"/>
                <w:szCs w:val="22"/>
              </w:rPr>
              <w:t>, ngày ….. tháng  …. năm ……..</w:t>
              <w:br/>
            </w:r>
          </w:p>
        </w:tc>
      </w:tr>
      <w:tr>
        <w:trPr>
          <w:trHeight w:val="1998" w:hRule="atLeast"/>
        </w:trPr>
        <w:tc>
          <w:tcPr>
            <w:tcW w:w="4320" w:type="dxa"/>
            <w:tcBorders/>
          </w:tcPr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6768" w:type="dxa"/>
            <w:tcBorders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Xác nhận của chủ thể đăng ký tên miền</w:t>
            </w:r>
          </w:p>
          <w:p>
            <w:pPr>
              <w:pStyle w:val="Normal"/>
              <w:spacing w:lineRule="auto" w:line="276" w:before="0" w:after="200"/>
              <w:jc w:val="center"/>
              <w:rPr/>
            </w:pPr>
            <w:r>
              <w:rPr>
                <w:i/>
                <w:iCs/>
                <w:sz w:val="22"/>
                <w:szCs w:val="22"/>
              </w:rPr>
              <w:t>(Người đại diện theo pháp luật ký tên và đóng dấu)</w:t>
              <w:br/>
            </w:r>
          </w:p>
        </w:tc>
      </w:tr>
      <w:tr>
        <w:trPr>
          <w:trHeight w:val="720" w:hRule="atLeast"/>
        </w:trPr>
        <w:tc>
          <w:tcPr>
            <w:tcW w:w="11088" w:type="dxa"/>
            <w:gridSpan w:val="2"/>
            <w:tcBorders/>
          </w:tcPr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b/>
                <w:bCs/>
                <w:sz w:val="22"/>
                <w:szCs w:val="22"/>
                <w:u w:val="single"/>
              </w:rPr>
              <w:t>Lưu ý:</w:t>
            </w:r>
            <w:r>
              <w:rPr>
                <w:sz w:val="22"/>
                <w:szCs w:val="22"/>
              </w:rPr>
              <w:t xml:space="preserve"> - Các thông tin có dấu (*) là bắt buộc</w:t>
            </w:r>
          </w:p>
          <w:p>
            <w:pPr>
              <w:pStyle w:val="Normal"/>
              <w:spacing w:lineRule="auto" w:line="276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2240" w:h="15840"/>
      <w:pgMar w:left="1440" w:right="1440" w:gutter="0" w:header="0" w:top="720" w:footer="0" w:bottom="3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86"/>
    <w:family w:val="roman"/>
    <w:pitch w:val="default"/>
  </w:font>
  <w:font w:name=".VnTime">
    <w:altName w:val="Courier New"/>
    <w:charset w:val="00"/>
    <w:family w:val="swiss"/>
    <w:pitch w:val="default"/>
  </w:font>
  <w:font w:name="Cambria">
    <w:charset w:val="00"/>
    <w:family w:val="roman"/>
    <w:pitch w:val="default"/>
  </w:font>
  <w:font w:name=".VnTimeH">
    <w:altName w:val="Courier New"/>
    <w:charset w:val="00"/>
    <w:family w:val="swiss"/>
    <w:pitch w:val="default"/>
  </w:font>
  <w:font w:name="Calibri">
    <w:charset w:val="00"/>
    <w:family w:val="swiss"/>
    <w:pitch w:val="default"/>
  </w:font>
  <w:font w:name="Arial">
    <w:charset w:val="00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1">
    <w:name w:val="Default Paragraph Font1"/>
    <w:qFormat/>
    <w:rPr/>
  </w:style>
  <w:style w:type="character" w:styleId="WW-DefaultParagraphFont">
    <w:name w:val="WW-Default Paragraph Font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DefaultParagraphFont1">
    <w:name w:val="WW-Default Paragraph Font1"/>
    <w:qFormat/>
    <w:rPr/>
  </w:style>
  <w:style w:type="character" w:styleId="Heading1Char">
    <w:name w:val="Heading 1 Char"/>
    <w:qFormat/>
    <w:rPr>
      <w:rFonts w:ascii=".VnTime;Courier New" w:hAnsi=".VnTime;Courier New" w:eastAsia=".VnTime;Courier New" w:cs=".VnTime;Courier New"/>
      <w:b/>
      <w:bCs/>
      <w:sz w:val="20"/>
      <w:szCs w:val="20"/>
      <w:lang w:bidi="ar-SA"/>
    </w:rPr>
  </w:style>
  <w:style w:type="character" w:styleId="HeaderChar">
    <w:name w:val="Header Char"/>
    <w:qFormat/>
    <w:rPr>
      <w:rFonts w:ascii=".VnTime;Courier New" w:hAnsi=".VnTime;Courier New" w:eastAsia=".VnTime;Courier New" w:cs=".VnTime;Courier New"/>
      <w:sz w:val="20"/>
      <w:szCs w:val="20"/>
      <w:lang w:bidi="ar-SA"/>
    </w:rPr>
  </w:style>
  <w:style w:type="character" w:styleId="FootnoteTextChar">
    <w:name w:val="Footnote Text Char"/>
    <w:qFormat/>
    <w:rPr>
      <w:rFonts w:ascii=".VnTime;Courier New" w:hAnsi=".VnTime;Courier New" w:eastAsia=".VnTime;Courier New" w:cs=".VnTime;Courier New"/>
      <w:sz w:val="20"/>
      <w:szCs w:val="20"/>
      <w:lang w:bidi="ar-SA"/>
    </w:rPr>
  </w:style>
  <w:style w:type="character" w:styleId="BodyTextIndentChar">
    <w:name w:val="Body Text Indent Char"/>
    <w:qFormat/>
    <w:rPr>
      <w:rFonts w:ascii="Times New Roman" w:hAnsi="Times New Roman" w:eastAsia="Times New Roman" w:cs="Times New Roman"/>
      <w:sz w:val="24"/>
      <w:szCs w:val="24"/>
    </w:rPr>
  </w:style>
  <w:style w:type="character" w:styleId="BodyTextChar">
    <w:name w:val="Body Text Char"/>
    <w:qFormat/>
    <w:rPr>
      <w:rFonts w:ascii="Times New Roman" w:hAnsi="Times New Roman" w:eastAsia="Times New Roman" w:cs="Times New Roman"/>
      <w:sz w:val="24"/>
      <w:szCs w:val="24"/>
    </w:rPr>
  </w:style>
  <w:style w:type="character" w:styleId="SubtitleChar1">
    <w:name w:val="Subtitle Char1"/>
    <w:qFormat/>
    <w:rPr>
      <w:rFonts w:ascii="Cambria" w:hAnsi="Cambria" w:eastAsia="Cambria" w:cs="Cambria"/>
      <w:sz w:val="24"/>
      <w:szCs w:val="24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Subtitle"/>
    <w:qFormat/>
    <w:pPr>
      <w:jc w:val="center"/>
    </w:pPr>
    <w:rPr>
      <w:rFonts w:ascii=".VnTimeH;Courier New" w:hAnsi=".VnTimeH;Courier New" w:cs=".VnTimeH;Courier New"/>
      <w:b/>
      <w:bCs/>
      <w:sz w:val="32"/>
      <w:szCs w:val="32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;Courier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;Courier New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;Courier New"/>
    </w:rPr>
  </w:style>
  <w:style w:type="paragraph" w:styleId="BodyTextIndent">
    <w:name w:val="Body Text Indent"/>
    <w:basedOn w:val="Normal"/>
    <w:pPr>
      <w:spacing w:lineRule="auto" w:line="276" w:before="0" w:after="120"/>
      <w:ind w:hanging="0" w:left="360" w:right="0"/>
    </w:pPr>
    <w:rPr>
      <w:rFonts w:ascii="Calibri" w:hAnsi="Calibri" w:eastAsia="Calibri" w:cs="Calibri"/>
      <w:sz w:val="22"/>
      <w:szCs w:val="22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Subtitle">
    <w:name w:val="Subtitle"/>
    <w:basedOn w:val="Normal"/>
    <w:next w:val="BodyText"/>
    <w:qFormat/>
    <w:pPr>
      <w:jc w:val="center"/>
    </w:pPr>
    <w:rPr>
      <w:rFonts w:ascii=".VnTimeH;Courier New" w:hAnsi=".VnTimeH;Courier New" w:eastAsia=".VnTimeH;Courier New" w:cs=".VnTimeH;Courier New"/>
      <w:b/>
      <w:bCs/>
      <w:sz w:val="28"/>
      <w:szCs w:val="28"/>
    </w:rPr>
  </w:style>
  <w:style w:type="paragraph" w:styleId="WW-Heading">
    <w:name w:val="WW-Heading"/>
    <w:basedOn w:val="Normal"/>
    <w:next w:val="BodyText"/>
    <w:qFormat/>
    <w:pPr>
      <w:keepNext w:val="true"/>
      <w:spacing w:before="240" w:after="120"/>
    </w:pPr>
    <w:rPr>
      <w:rFonts w:ascii="Arial" w:hAnsi="Arial" w:eastAsia="Arial Unicode MS;Arial" w:cs="Mangal;Courier New"/>
      <w:sz w:val="28"/>
      <w:szCs w:val="28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20"/>
        <w:tab w:val="left" w:pos="0" w:leader="none"/>
      </w:tabs>
    </w:pPr>
    <w:rPr>
      <w:rFonts w:ascii=".VnTime;Courier New" w:hAnsi=".VnTime;Courier New" w:eastAsia=".VnTime;Courier New" w:cs=".VnTime;Courier New"/>
      <w:b/>
      <w:bCs/>
    </w:rPr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</w:pPr>
    <w:rPr>
      <w:rFonts w:ascii="Calibri" w:hAnsi="Calibri" w:eastAsia="Calibri" w:cs="Calibri"/>
      <w:sz w:val="22"/>
      <w:szCs w:val="22"/>
    </w:rPr>
  </w:style>
  <w:style w:type="paragraph" w:styleId="header1">
    <w:name w:val="header1"/>
    <w:basedOn w:val="Normal"/>
    <w:qFormat/>
    <w:pPr>
      <w:tabs>
        <w:tab w:val="clear" w:pos="720"/>
        <w:tab w:val="center" w:pos="4320" w:leader="none"/>
        <w:tab w:val="right" w:pos="8640" w:leader="none"/>
      </w:tabs>
    </w:pPr>
    <w:rPr>
      <w:rFonts w:ascii=".VnTime;Courier New" w:hAnsi=".VnTime;Courier New" w:eastAsia=".VnTime;Courier New" w:cs=".VnTime;Courier New"/>
    </w:rPr>
  </w:style>
  <w:style w:type="paragraph" w:styleId="footnotetext">
    <w:name w:val="footnote text"/>
    <w:basedOn w:val="Normal"/>
    <w:qFormat/>
    <w:pPr/>
    <w:rPr>
      <w:rFonts w:ascii=".VnTime;Courier New" w:hAnsi=".VnTime;Courier New" w:eastAsia=".VnTime;Courier New" w:cs=".VnTime;Courier New"/>
      <w:sz w:val="20"/>
      <w:szCs w:val="20"/>
    </w:rPr>
  </w:style>
  <w:style w:type="paragraph" w:styleId="TableContents">
    <w:name w:val="Table Contents"/>
    <w:basedOn w:val="Normal"/>
    <w:qFormat/>
    <w:pPr/>
    <w:rPr>
      <w:rFonts w:ascii=".VnTime;Courier New" w:hAnsi=".VnTime;Courier New" w:eastAsia=".VnTime;Courier New" w:cs=".VnTime;Courier New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WW-Default">
    <w:name w:val="WW-Default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kns.vn/quy-dinh-su-dung-ten-mien-quoc-te.htm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2023-04-19T01:48:00Z</dcterms:created>
  <dc:creator>tuan</dc:creator>
  <dc:description/>
  <dc:language>en-US</dc:language>
  <cp:lastModifiedBy>UyenUyen</cp:lastModifiedBy>
  <cp:lastPrinted>1995-11-21T17:41:00Z</cp:lastPrinted>
  <dcterms:modified xsi:type="dcterms:W3CDTF">2023-06-22T02:13:04Z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AF1EAB4D1E86483583164A5BC562169F</vt:lpwstr>
  </property>
  <property fmtid="{D5CDD505-2E9C-101B-9397-08002B2CF9AE}" pid="3" name="KSOProductBuildVer">
    <vt:lpwstr>1033-11.2.0.11537</vt:lpwstr>
  </property>
</Properties>
</file>