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00" w:lineRule="auto"/>
        <w:jc w:val="center"/>
        <w:rPr>
          <w:rFonts w:cs="Times New Roman"/>
          <w:b/>
          <w:bCs/>
          <w:szCs w:val="26"/>
          <w:lang w:val="da-DK"/>
        </w:rPr>
      </w:pPr>
      <w:r>
        <w:rPr>
          <w:rFonts w:cs="Times New Roman"/>
          <w:b/>
          <w:bCs/>
          <w:szCs w:val="26"/>
          <w:lang w:val="da-DK"/>
        </w:rPr>
        <w:t>CỘNG HOÀ XÃ HỘI CHỦ NGHĨA VIỆT NAM</w:t>
      </w:r>
    </w:p>
    <w:p>
      <w:pPr>
        <w:spacing w:line="300" w:lineRule="auto"/>
        <w:jc w:val="center"/>
        <w:rPr>
          <w:rFonts w:cs="Times New Roman"/>
          <w:b/>
          <w:bCs/>
          <w:szCs w:val="26"/>
          <w:lang w:val="da-DK"/>
        </w:rPr>
      </w:pPr>
      <w:r>
        <mc:AlternateContent>
          <mc:Choice Requires="wps">
            <w:drawing>
              <wp:anchor distT="0" distB="0" distL="114300" distR="114300" simplePos="0" relativeHeight="251659264" behindDoc="0" locked="0" layoutInCell="1" allowOverlap="1">
                <wp:simplePos x="0" y="0"/>
                <wp:positionH relativeFrom="column">
                  <wp:posOffset>2108835</wp:posOffset>
                </wp:positionH>
                <wp:positionV relativeFrom="paragraph">
                  <wp:posOffset>217805</wp:posOffset>
                </wp:positionV>
                <wp:extent cx="1846580" cy="0"/>
                <wp:effectExtent l="0" t="0" r="0" b="0"/>
                <wp:wrapNone/>
                <wp:docPr id="22" name="Straight Connector 22"/>
                <wp:cNvGraphicFramePr/>
                <a:graphic xmlns:a="http://schemas.openxmlformats.org/drawingml/2006/main">
                  <a:graphicData uri="http://schemas.microsoft.com/office/word/2010/wordprocessingShape">
                    <wps:wsp>
                      <wps:cNvCnPr>
                        <a:cxnSpLocks noChangeShapeType="1"/>
                      </wps:cNvCnPr>
                      <wps:spPr bwMode="auto">
                        <a:xfrm>
                          <a:off x="0" y="0"/>
                          <a:ext cx="184658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166.05pt;margin-top:17.15pt;height:0pt;width:145.4pt;z-index:251659264;mso-width-relative:page;mso-height-relative:page;" filled="f" stroked="t" coordsize="21600,21600" o:gfxdata="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bkRd9tYAAAAJAQAADwAAAAAAAAABACAAAAAi&#10;AAAAZHJzL2Rvd25yZXYueG1sUEsBAhQAFAAAAAgAh07iQDaCezrTAQAArwMAAA4AAAAAAAAAAQAg&#10;AAAAJQEAAGRycy9lMm9Eb2MueG1sUEsFBgAAAAAGAAYAWQEAAGoFAAAAAA==&#10;">
                <v:fill on="f" focussize="0,0"/>
                <v:stroke color="#000000" joinstyle="round"/>
                <v:imagedata o:title=""/>
                <o:lock v:ext="edit" aspectratio="f"/>
              </v:line>
            </w:pict>
          </mc:Fallback>
        </mc:AlternateContent>
      </w:r>
      <w:r>
        <w:rPr>
          <w:rFonts w:cs="Times New Roman"/>
          <w:b/>
          <w:bCs/>
          <w:szCs w:val="26"/>
          <w:lang w:val="da-DK"/>
        </w:rPr>
        <w:t>Độc lập - Tự do - Hạnh phúc</w:t>
      </w:r>
    </w:p>
    <w:p>
      <w:pPr>
        <w:spacing w:line="300" w:lineRule="auto"/>
        <w:rPr>
          <w:rFonts w:cs="Times New Roman"/>
          <w:szCs w:val="26"/>
        </w:rPr>
      </w:pPr>
    </w:p>
    <w:p>
      <w:pPr>
        <w:spacing w:line="300" w:lineRule="auto"/>
        <w:jc w:val="center"/>
        <w:rPr>
          <w:rFonts w:cs="Times New Roman"/>
          <w:b/>
          <w:szCs w:val="26"/>
        </w:rPr>
      </w:pPr>
      <w:r>
        <w:rPr>
          <w:rFonts w:cs="Times New Roman"/>
          <w:b/>
          <w:szCs w:val="26"/>
        </w:rPr>
        <w:t>ĐƠN ĐỀ NGHỊ GIỮ CHỖ TÊN MIỀN “.VN”</w:t>
      </w:r>
    </w:p>
    <w:p>
      <w:pPr>
        <w:spacing w:line="300" w:lineRule="auto"/>
        <w:ind w:firstLine="360"/>
        <w:jc w:val="center"/>
        <w:rPr>
          <w:rFonts w:cs="Times New Roman"/>
          <w:szCs w:val="26"/>
        </w:rPr>
      </w:pPr>
      <w:r>
        <w:rPr>
          <w:rFonts w:cs="Times New Roman"/>
          <w:szCs w:val="26"/>
        </w:rPr>
        <w:t xml:space="preserve">Kính gửi: </w:t>
      </w:r>
      <w:r>
        <w:rPr>
          <w:rFonts w:cs="Times New Roman"/>
          <w:iCs/>
          <w:szCs w:val="26"/>
        </w:rPr>
        <w:t>Trung tâm Internet Việt Nam</w:t>
      </w:r>
      <w:bookmarkStart w:id="4" w:name="_GoBack"/>
      <w:bookmarkEnd w:id="4"/>
    </w:p>
    <w:p>
      <w:pPr>
        <w:spacing w:line="300" w:lineRule="auto"/>
        <w:ind w:firstLine="360"/>
        <w:jc w:val="both"/>
        <w:rPr>
          <w:rFonts w:cs="Times New Roman"/>
          <w:szCs w:val="26"/>
        </w:rPr>
      </w:pPr>
      <w:r>
        <w:rPr>
          <w:rFonts w:cs="Times New Roman"/>
          <w:szCs w:val="26"/>
        </w:rPr>
        <w:t xml:space="preserve">Chúng tôi có mong muốn giữ chỗ tên miền “.vn”. Các thông tin chi tiết của tên miền và chủ thể đề nghị giữ chỗ như sau: </w:t>
      </w:r>
    </w:p>
    <w:tbl>
      <w:tblPr>
        <w:tblStyle w:val="3"/>
        <w:tblpPr w:leftFromText="180" w:rightFromText="180" w:vertAnchor="text" w:horzAnchor="margin" w:tblpX="-318" w:tblpY="137"/>
        <w:tblW w:w="10078" w:type="dxa"/>
        <w:tblInd w:w="0" w:type="dxa"/>
        <w:tblLayout w:type="fixed"/>
        <w:tblCellMar>
          <w:top w:w="0" w:type="dxa"/>
          <w:left w:w="108" w:type="dxa"/>
          <w:bottom w:w="0" w:type="dxa"/>
          <w:right w:w="108" w:type="dxa"/>
        </w:tblCellMar>
      </w:tblPr>
      <w:tblGrid>
        <w:gridCol w:w="4033"/>
        <w:gridCol w:w="6045"/>
      </w:tblGrid>
      <w:tr>
        <w:tblPrEx>
          <w:tblCellMar>
            <w:top w:w="0" w:type="dxa"/>
            <w:left w:w="108" w:type="dxa"/>
            <w:bottom w:w="0" w:type="dxa"/>
            <w:right w:w="108" w:type="dxa"/>
          </w:tblCellMar>
        </w:tblPrEx>
        <w:trPr>
          <w:trHeight w:val="350" w:hRule="atLeast"/>
        </w:trPr>
        <w:tc>
          <w:tcPr>
            <w:tcW w:w="4033" w:type="dxa"/>
            <w:tcBorders>
              <w:top w:val="single" w:color="000000" w:sz="4" w:space="0"/>
              <w:left w:val="single" w:color="000000" w:sz="4" w:space="0"/>
              <w:bottom w:val="single" w:color="000000" w:sz="4" w:space="0"/>
              <w:right w:val="single" w:color="000000" w:sz="4" w:space="0"/>
            </w:tcBorders>
            <w:shd w:val="clear" w:color="auto" w:fill="auto"/>
          </w:tcPr>
          <w:p>
            <w:pPr>
              <w:pStyle w:val="6"/>
              <w:numPr>
                <w:ilvl w:val="0"/>
                <w:numId w:val="1"/>
              </w:numPr>
              <w:rPr>
                <w:szCs w:val="26"/>
              </w:rPr>
            </w:pPr>
            <w:bookmarkStart w:id="0" w:name="_Toc432063655"/>
            <w:r>
              <w:rPr>
                <w:szCs w:val="26"/>
              </w:rPr>
              <w:t>Tên miền yêu cầu giữ chỗ</w:t>
            </w:r>
            <w:bookmarkEnd w:id="0"/>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6"/>
              </w:rPr>
            </w:pPr>
            <w:r>
              <w:rPr>
                <w:szCs w:val="26"/>
              </w:rPr>
              <w:t>…………………………………………………………</w:t>
            </w:r>
          </w:p>
        </w:tc>
      </w:tr>
      <w:tr>
        <w:tblPrEx>
          <w:tblCellMar>
            <w:top w:w="0" w:type="dxa"/>
            <w:left w:w="108" w:type="dxa"/>
            <w:bottom w:w="0" w:type="dxa"/>
            <w:right w:w="108" w:type="dxa"/>
          </w:tblCellMar>
        </w:tblPrEx>
        <w:trPr>
          <w:trHeight w:val="350" w:hRule="atLeast"/>
        </w:trPr>
        <w:tc>
          <w:tcPr>
            <w:tcW w:w="4033" w:type="dxa"/>
            <w:tcBorders>
              <w:top w:val="single" w:color="000000" w:sz="4" w:space="0"/>
              <w:left w:val="single" w:color="000000" w:sz="4" w:space="0"/>
              <w:bottom w:val="single" w:color="000000" w:sz="4" w:space="0"/>
              <w:right w:val="single" w:color="000000" w:sz="4" w:space="0"/>
            </w:tcBorders>
            <w:shd w:val="clear" w:color="auto" w:fill="auto"/>
          </w:tcPr>
          <w:p>
            <w:pPr>
              <w:pStyle w:val="6"/>
              <w:numPr>
                <w:ilvl w:val="0"/>
                <w:numId w:val="1"/>
              </w:numPr>
              <w:rPr>
                <w:szCs w:val="26"/>
              </w:rPr>
            </w:pPr>
            <w:bookmarkStart w:id="1" w:name="_Toc432063656"/>
            <w:r>
              <w:rPr>
                <w:szCs w:val="26"/>
              </w:rPr>
              <w:t>Lý do giữ chỗ</w:t>
            </w:r>
            <w:bookmarkEnd w:id="1"/>
          </w:p>
        </w:tc>
        <w:tc>
          <w:tcPr>
            <w:tcW w:w="604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szCs w:val="26"/>
              </w:rPr>
            </w:pPr>
            <w:r>
              <w:rPr>
                <w:szCs w:val="26"/>
              </w:rPr>
              <w:t>…………………………………………………………</w:t>
            </w:r>
          </w:p>
        </w:tc>
      </w:tr>
      <w:tr>
        <w:tblPrEx>
          <w:tblCellMar>
            <w:top w:w="0" w:type="dxa"/>
            <w:left w:w="108" w:type="dxa"/>
            <w:bottom w:w="0" w:type="dxa"/>
            <w:right w:w="108" w:type="dxa"/>
          </w:tblCellMar>
        </w:tblPrEx>
        <w:trPr>
          <w:trHeight w:val="2047" w:hRule="atLeast"/>
        </w:trPr>
        <w:tc>
          <w:tcPr>
            <w:tcW w:w="4033" w:type="dxa"/>
            <w:tcBorders>
              <w:top w:val="single" w:color="000000" w:sz="4" w:space="0"/>
              <w:left w:val="single" w:color="000000" w:sz="4" w:space="0"/>
              <w:bottom w:val="single" w:color="000000" w:sz="4" w:space="0"/>
            </w:tcBorders>
          </w:tcPr>
          <w:p>
            <w:pPr>
              <w:pStyle w:val="6"/>
              <w:numPr>
                <w:ilvl w:val="0"/>
                <w:numId w:val="1"/>
              </w:numPr>
              <w:rPr>
                <w:szCs w:val="26"/>
              </w:rPr>
            </w:pPr>
            <w:bookmarkStart w:id="2" w:name="_Toc432063657"/>
            <w:r>
              <w:rPr>
                <w:szCs w:val="26"/>
              </w:rPr>
              <w:t>Cơ quan, tổ chức yêu cầu giữ chỗ</w:t>
            </w:r>
            <w:bookmarkEnd w:id="2"/>
          </w:p>
          <w:p>
            <w:pPr>
              <w:rPr>
                <w:szCs w:val="26"/>
              </w:rPr>
            </w:pPr>
            <w:r>
              <w:rPr>
                <w:szCs w:val="26"/>
              </w:rPr>
              <w:t xml:space="preserve">Tên giao dịch Quốc tế và tên viết tắt </w:t>
            </w:r>
          </w:p>
          <w:p>
            <w:pPr>
              <w:rPr>
                <w:szCs w:val="26"/>
              </w:rPr>
            </w:pPr>
            <w:r>
              <w:rPr>
                <w:szCs w:val="26"/>
              </w:rPr>
              <w:t xml:space="preserve"> Địa chỉ *</w:t>
            </w:r>
          </w:p>
          <w:p>
            <w:pPr>
              <w:rPr>
                <w:szCs w:val="26"/>
              </w:rPr>
            </w:pPr>
            <w:r>
              <w:rPr>
                <w:szCs w:val="26"/>
              </w:rPr>
              <w:t>Tỉnh/thành phố *</w:t>
            </w:r>
          </w:p>
          <w:p>
            <w:pPr>
              <w:rPr>
                <w:szCs w:val="26"/>
              </w:rPr>
            </w:pPr>
            <w:r>
              <w:rPr>
                <w:szCs w:val="26"/>
              </w:rPr>
              <w:t>Quốc gia *</w:t>
            </w:r>
          </w:p>
          <w:p>
            <w:pPr>
              <w:rPr>
                <w:szCs w:val="26"/>
              </w:rPr>
            </w:pPr>
            <w:r>
              <w:rPr>
                <w:szCs w:val="26"/>
              </w:rPr>
              <w:t>Số điện thoại *</w:t>
            </w:r>
          </w:p>
          <w:p>
            <w:pPr>
              <w:rPr>
                <w:szCs w:val="26"/>
              </w:rPr>
            </w:pPr>
            <w:r>
              <w:rPr>
                <w:szCs w:val="26"/>
              </w:rPr>
              <w:t>Fax</w:t>
            </w:r>
          </w:p>
          <w:p>
            <w:pPr>
              <w:rPr>
                <w:szCs w:val="26"/>
              </w:rPr>
            </w:pPr>
            <w:r>
              <w:rPr>
                <w:szCs w:val="26"/>
              </w:rPr>
              <w:t>Email *</w:t>
            </w:r>
          </w:p>
          <w:p>
            <w:pPr>
              <w:rPr>
                <w:szCs w:val="26"/>
              </w:rPr>
            </w:pPr>
            <w:r>
              <w:rPr>
                <w:szCs w:val="26"/>
              </w:rPr>
              <w:t>Postcode:</w:t>
            </w:r>
          </w:p>
        </w:tc>
        <w:tc>
          <w:tcPr>
            <w:tcW w:w="6045" w:type="dxa"/>
            <w:tcBorders>
              <w:top w:val="single" w:color="000000" w:sz="4" w:space="0"/>
              <w:left w:val="single" w:color="000000" w:sz="4" w:space="0"/>
              <w:bottom w:val="single" w:color="000000" w:sz="4" w:space="0"/>
              <w:right w:val="single" w:color="000000" w:sz="4" w:space="0"/>
            </w:tcBorders>
          </w:tcPr>
          <w:p>
            <w:pPr>
              <w:rPr>
                <w:szCs w:val="26"/>
              </w:rPr>
            </w:pP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tc>
      </w:tr>
      <w:tr>
        <w:tblPrEx>
          <w:tblCellMar>
            <w:top w:w="0" w:type="dxa"/>
            <w:left w:w="108" w:type="dxa"/>
            <w:bottom w:w="0" w:type="dxa"/>
            <w:right w:w="108" w:type="dxa"/>
          </w:tblCellMar>
        </w:tblPrEx>
        <w:trPr>
          <w:trHeight w:val="1264" w:hRule="atLeast"/>
        </w:trPr>
        <w:tc>
          <w:tcPr>
            <w:tcW w:w="4033" w:type="dxa"/>
            <w:tcBorders>
              <w:top w:val="single" w:color="auto" w:sz="4" w:space="0"/>
              <w:left w:val="single" w:color="auto" w:sz="4" w:space="0"/>
              <w:bottom w:val="single" w:color="auto" w:sz="4" w:space="0"/>
              <w:right w:val="single" w:color="auto" w:sz="4" w:space="0"/>
            </w:tcBorders>
            <w:tcMar>
              <w:left w:w="58" w:type="dxa"/>
              <w:right w:w="58" w:type="dxa"/>
            </w:tcMar>
          </w:tcPr>
          <w:p>
            <w:pPr>
              <w:pStyle w:val="6"/>
              <w:numPr>
                <w:ilvl w:val="0"/>
                <w:numId w:val="1"/>
              </w:numPr>
              <w:rPr>
                <w:szCs w:val="26"/>
              </w:rPr>
            </w:pPr>
            <w:bookmarkStart w:id="3" w:name="_Toc432063658"/>
            <w:r>
              <w:rPr>
                <w:szCs w:val="26"/>
              </w:rPr>
              <w:t>Người thay mặt cơ quan làm thủ tục đăng ký giữ chỗ tên miền</w:t>
            </w:r>
            <w:bookmarkEnd w:id="3"/>
          </w:p>
          <w:p>
            <w:pPr>
              <w:rPr>
                <w:szCs w:val="26"/>
              </w:rPr>
            </w:pPr>
            <w:r>
              <w:rPr>
                <w:szCs w:val="26"/>
              </w:rPr>
              <w:t>Họ và tên *</w:t>
            </w:r>
          </w:p>
          <w:p>
            <w:pPr>
              <w:rPr>
                <w:szCs w:val="26"/>
              </w:rPr>
            </w:pPr>
            <w:r>
              <w:rPr>
                <w:szCs w:val="26"/>
              </w:rPr>
              <w:t>Số CMND *</w:t>
            </w:r>
          </w:p>
          <w:p>
            <w:pPr>
              <w:rPr>
                <w:szCs w:val="26"/>
              </w:rPr>
            </w:pPr>
            <w:r>
              <w:rPr>
                <w:szCs w:val="26"/>
              </w:rPr>
              <w:t>Địa chỉ *</w:t>
            </w:r>
          </w:p>
          <w:p>
            <w:pPr>
              <w:rPr>
                <w:szCs w:val="26"/>
              </w:rPr>
            </w:pPr>
            <w:r>
              <w:rPr>
                <w:szCs w:val="26"/>
              </w:rPr>
              <w:t>Tỉnh/thành phố *</w:t>
            </w:r>
          </w:p>
          <w:p>
            <w:pPr>
              <w:rPr>
                <w:szCs w:val="26"/>
              </w:rPr>
            </w:pPr>
            <w:r>
              <w:rPr>
                <w:szCs w:val="26"/>
              </w:rPr>
              <w:t>Quốc gia *</w:t>
            </w:r>
          </w:p>
          <w:p>
            <w:pPr>
              <w:rPr>
                <w:szCs w:val="26"/>
              </w:rPr>
            </w:pPr>
            <w:r>
              <w:rPr>
                <w:szCs w:val="26"/>
              </w:rPr>
              <w:t>Số điện thoại *</w:t>
            </w:r>
          </w:p>
          <w:p>
            <w:pPr>
              <w:rPr>
                <w:szCs w:val="26"/>
              </w:rPr>
            </w:pPr>
            <w:r>
              <w:rPr>
                <w:szCs w:val="26"/>
              </w:rPr>
              <w:t>Email *</w:t>
            </w:r>
          </w:p>
          <w:p>
            <w:pPr>
              <w:rPr>
                <w:szCs w:val="26"/>
              </w:rPr>
            </w:pPr>
            <w:r>
              <w:rPr>
                <w:szCs w:val="26"/>
              </w:rPr>
              <w:t>Postcode</w:t>
            </w:r>
          </w:p>
        </w:tc>
        <w:tc>
          <w:tcPr>
            <w:tcW w:w="6045" w:type="dxa"/>
            <w:tcBorders>
              <w:top w:val="single" w:color="auto" w:sz="4" w:space="0"/>
              <w:left w:val="single" w:color="auto" w:sz="4" w:space="0"/>
              <w:bottom w:val="single" w:color="auto" w:sz="4" w:space="0"/>
              <w:right w:val="single" w:color="auto" w:sz="4" w:space="0"/>
            </w:tcBorders>
            <w:tcMar>
              <w:left w:w="58" w:type="dxa"/>
              <w:right w:w="58" w:type="dxa"/>
            </w:tcMar>
          </w:tcPr>
          <w:p>
            <w:pPr>
              <w:rPr>
                <w:szCs w:val="26"/>
              </w:rPr>
            </w:pPr>
          </w:p>
          <w:p>
            <w:pPr>
              <w:rPr>
                <w:szCs w:val="26"/>
              </w:rPr>
            </w:pP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p>
            <w:pPr>
              <w:rPr>
                <w:szCs w:val="26"/>
              </w:rPr>
            </w:pPr>
            <w:r>
              <w:rPr>
                <w:szCs w:val="26"/>
              </w:rPr>
              <w:t>…………………………………………………………</w:t>
            </w:r>
          </w:p>
        </w:tc>
      </w:tr>
    </w:tbl>
    <w:p>
      <w:pPr>
        <w:spacing w:line="300" w:lineRule="auto"/>
        <w:ind w:firstLine="720"/>
        <w:jc w:val="both"/>
        <w:rPr>
          <w:rFonts w:cs="Times New Roman"/>
          <w:szCs w:val="26"/>
        </w:rPr>
      </w:pPr>
      <w:r>
        <w:rPr>
          <w:rFonts w:cs="Times New Roman"/>
          <w:szCs w:val="26"/>
        </w:rPr>
        <w:t xml:space="preserve">Chúng tôi đề nghị Trung tâm Internet Việt Nam xem xét việc giữ chỗ danh sách tên miền trên. </w:t>
      </w:r>
    </w:p>
    <w:p>
      <w:pPr>
        <w:spacing w:line="300" w:lineRule="auto"/>
        <w:ind w:firstLine="720"/>
        <w:jc w:val="both"/>
        <w:rPr>
          <w:rFonts w:cs="Times New Roman"/>
          <w:szCs w:val="26"/>
        </w:rPr>
      </w:pPr>
      <w:r>
        <w:rPr>
          <w:rFonts w:cs="Times New Roman"/>
          <w:szCs w:val="26"/>
        </w:rPr>
        <w:t>Chúng tôi hoàn toàn chịu trách nhiệm trước pháp luật về các thông tin cung cấp và cam kết tuân thủ các quy định của pháp luật về quản lý và sử dụng tài nguyên Internet.</w:t>
      </w:r>
    </w:p>
    <w:p>
      <w:pPr>
        <w:tabs>
          <w:tab w:val="left" w:pos="720"/>
        </w:tabs>
        <w:spacing w:line="300" w:lineRule="auto"/>
        <w:rPr>
          <w:rFonts w:cs="Times New Roman"/>
          <w:szCs w:val="26"/>
          <w:lang w:eastAsia="ar-SA"/>
        </w:rPr>
      </w:pPr>
      <w:r>
        <w:rPr>
          <w:rFonts w:cs="Times New Roman"/>
          <w:szCs w:val="26"/>
          <w:lang w:val="sv-SE"/>
        </w:rPr>
        <w:tab/>
      </w:r>
      <w:r>
        <w:rPr>
          <w:rFonts w:cs="Times New Roman"/>
          <w:szCs w:val="26"/>
          <w:lang w:eastAsia="ar-SA"/>
        </w:rPr>
        <w:t xml:space="preserve">                                                                 </w:t>
      </w:r>
    </w:p>
    <w:tbl>
      <w:tblPr>
        <w:tblStyle w:val="3"/>
        <w:tblW w:w="0" w:type="auto"/>
        <w:tblInd w:w="3369" w:type="dxa"/>
        <w:tblLayout w:type="autofit"/>
        <w:tblCellMar>
          <w:top w:w="0" w:type="dxa"/>
          <w:left w:w="108" w:type="dxa"/>
          <w:bottom w:w="0" w:type="dxa"/>
          <w:right w:w="108" w:type="dxa"/>
        </w:tblCellMar>
      </w:tblPr>
      <w:tblGrid>
        <w:gridCol w:w="5153"/>
      </w:tblGrid>
      <w:tr>
        <w:tblPrEx>
          <w:tblCellMar>
            <w:top w:w="0" w:type="dxa"/>
            <w:left w:w="108" w:type="dxa"/>
            <w:bottom w:w="0" w:type="dxa"/>
            <w:right w:w="108" w:type="dxa"/>
          </w:tblCellMar>
        </w:tblPrEx>
        <w:tc>
          <w:tcPr>
            <w:tcW w:w="6237" w:type="dxa"/>
            <w:shd w:val="clear" w:color="auto" w:fill="auto"/>
          </w:tcPr>
          <w:p>
            <w:pPr>
              <w:spacing w:line="300" w:lineRule="auto"/>
              <w:jc w:val="center"/>
              <w:rPr>
                <w:rFonts w:eastAsia="Calibri" w:cs="Times New Roman"/>
                <w:i/>
                <w:szCs w:val="26"/>
                <w:lang w:val="sv-SE"/>
              </w:rPr>
            </w:pPr>
            <w:r>
              <w:rPr>
                <w:rFonts w:eastAsia="Calibri" w:cs="Times New Roman"/>
                <w:i/>
                <w:szCs w:val="26"/>
                <w:lang w:val="sv-SE"/>
              </w:rPr>
              <w:t>............., ngày ........ tháng ......... năm ........</w:t>
            </w:r>
          </w:p>
          <w:p>
            <w:pPr>
              <w:spacing w:line="300" w:lineRule="auto"/>
              <w:jc w:val="center"/>
              <w:rPr>
                <w:rFonts w:eastAsia="Calibri" w:cs="Times New Roman"/>
                <w:b/>
                <w:szCs w:val="26"/>
                <w:lang w:val="sv-SE"/>
              </w:rPr>
            </w:pPr>
            <w:r>
              <w:rPr>
                <w:rFonts w:eastAsia="Calibri" w:cs="Times New Roman"/>
                <w:b/>
                <w:szCs w:val="26"/>
                <w:lang w:val="sv-SE"/>
              </w:rPr>
              <w:t>Xác nhận của chủ thể tên miền</w:t>
            </w:r>
          </w:p>
          <w:p>
            <w:pPr>
              <w:spacing w:line="300" w:lineRule="auto"/>
              <w:ind w:hanging="249"/>
              <w:jc w:val="center"/>
              <w:rPr>
                <w:rFonts w:eastAsia="Calibri" w:cs="Times New Roman"/>
                <w:b/>
                <w:szCs w:val="26"/>
                <w:lang w:val="sv-SE"/>
              </w:rPr>
            </w:pPr>
            <w:r>
              <w:rPr>
                <w:rFonts w:eastAsia="Calibri" w:cs="Times New Roman"/>
                <w:i/>
                <w:szCs w:val="26"/>
                <w:lang w:val="sv-SE"/>
              </w:rPr>
              <w:t>(người đại diện theo pháp luật ký tên và đóng dấu)</w:t>
            </w:r>
          </w:p>
        </w:tc>
      </w:tr>
    </w:tbl>
    <w:tbl>
      <w:tblPr>
        <w:tblStyle w:val="3"/>
        <w:tblpPr w:leftFromText="180" w:rightFromText="180" w:vertAnchor="text" w:horzAnchor="margin" w:tblpY="181"/>
        <w:tblW w:w="9918" w:type="dxa"/>
        <w:tblInd w:w="0" w:type="dxa"/>
        <w:tblLayout w:type="autofit"/>
        <w:tblCellMar>
          <w:top w:w="0" w:type="dxa"/>
          <w:left w:w="108" w:type="dxa"/>
          <w:bottom w:w="0" w:type="dxa"/>
          <w:right w:w="108" w:type="dxa"/>
        </w:tblCellMar>
      </w:tblPr>
      <w:tblGrid>
        <w:gridCol w:w="1101"/>
        <w:gridCol w:w="8817"/>
      </w:tblGrid>
      <w:tr>
        <w:tblPrEx>
          <w:tblCellMar>
            <w:top w:w="0" w:type="dxa"/>
            <w:left w:w="108" w:type="dxa"/>
            <w:bottom w:w="0" w:type="dxa"/>
            <w:right w:w="108" w:type="dxa"/>
          </w:tblCellMar>
        </w:tblPrEx>
        <w:trPr>
          <w:trHeight w:val="350" w:hRule="atLeast"/>
        </w:trPr>
        <w:tc>
          <w:tcPr>
            <w:tcW w:w="1101" w:type="dxa"/>
            <w:shd w:val="clear" w:color="auto" w:fill="auto"/>
          </w:tcPr>
          <w:p>
            <w:pPr>
              <w:pStyle w:val="5"/>
              <w:jc w:val="left"/>
              <w:rPr>
                <w:rFonts w:ascii="Times New Roman" w:hAnsi="Times New Roman"/>
                <w:sz w:val="26"/>
                <w:szCs w:val="26"/>
                <w:u w:val="single"/>
              </w:rPr>
            </w:pPr>
            <w:r>
              <w:rPr>
                <w:rFonts w:ascii="Times New Roman" w:hAnsi="Times New Roman"/>
                <w:sz w:val="26"/>
                <w:szCs w:val="26"/>
                <w:u w:val="single"/>
              </w:rPr>
              <w:t>Lưu ý</w:t>
            </w:r>
            <w:r>
              <w:rPr>
                <w:rFonts w:ascii="Times New Roman" w:hAnsi="Times New Roman"/>
                <w:sz w:val="26"/>
                <w:szCs w:val="26"/>
              </w:rPr>
              <w:t>:</w:t>
            </w:r>
          </w:p>
        </w:tc>
        <w:tc>
          <w:tcPr>
            <w:tcW w:w="8817" w:type="dxa"/>
            <w:shd w:val="clear" w:color="auto" w:fill="auto"/>
          </w:tcPr>
          <w:p>
            <w:pPr>
              <w:pStyle w:val="5"/>
              <w:jc w:val="left"/>
              <w:rPr>
                <w:rFonts w:ascii="Times New Roman" w:hAnsi="Times New Roman"/>
                <w:b w:val="0"/>
                <w:sz w:val="26"/>
                <w:szCs w:val="26"/>
              </w:rPr>
            </w:pPr>
            <w:r>
              <w:rPr>
                <w:rFonts w:ascii="Times New Roman" w:hAnsi="Times New Roman"/>
                <w:b w:val="0"/>
                <w:sz w:val="26"/>
                <w:szCs w:val="26"/>
              </w:rPr>
              <w:t>- Các thông tin có dấu (*) là bắt buộc</w:t>
            </w:r>
          </w:p>
        </w:tc>
      </w:tr>
    </w:tbl>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VnTimeH">
    <w:altName w:val="Times New Roman"/>
    <w:panose1 w:val="00000000000000000000"/>
    <w:charset w:val="00"/>
    <w:family w:val="swiss"/>
    <w:pitch w:val="default"/>
    <w:sig w:usb0="00000000"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89F1CDC"/>
    <w:multiLevelType w:val="multilevel"/>
    <w:tmpl w:val="589F1CDC"/>
    <w:lvl w:ilvl="0" w:tentative="0">
      <w:start w:val="1"/>
      <w:numFmt w:val="decimal"/>
      <w:lvlText w:val="%1."/>
      <w:lvlJc w:val="left"/>
      <w:pPr>
        <w:ind w:left="720" w:hanging="360"/>
      </w:pPr>
      <w:rPr>
        <w:rFonts w:hint="default"/>
      </w:r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DB2CBC"/>
    <w:rsid w:val="33DB2C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Theme="minorHAnsi" w:cstheme="minorBidi"/>
      <w:sz w:val="26"/>
      <w:szCs w:val="24"/>
      <w:lang w:val="en-US"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unhideWhenUsed/>
    <w:qFormat/>
    <w:uiPriority w:val="0"/>
    <w:pPr>
      <w:spacing w:after="120"/>
    </w:pPr>
  </w:style>
  <w:style w:type="paragraph" w:styleId="5">
    <w:name w:val="Subtitle"/>
    <w:basedOn w:val="1"/>
    <w:next w:val="4"/>
    <w:qFormat/>
    <w:uiPriority w:val="0"/>
    <w:pPr>
      <w:suppressAutoHyphens/>
      <w:jc w:val="center"/>
    </w:pPr>
    <w:rPr>
      <w:rFonts w:ascii=".VnTimeH" w:hAnsi=".VnTimeH" w:eastAsia="Times New Roman" w:cs="Times New Roman"/>
      <w:b/>
      <w:bCs/>
      <w:sz w:val="28"/>
      <w:szCs w:val="28"/>
      <w:lang w:eastAsia="ar-SA"/>
    </w:rPr>
  </w:style>
  <w:style w:type="paragraph" w:styleId="6">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Office_11.2.0.11516_F1E327BC-269C-435d-A152-05C5408002CA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2023-04-19T02:54:00Z</dcterms:created>
  <dc:creator>UyenUyen</dc:creator>
  <cp:lastModifiedBy>UyenUyen</cp:lastModifiedBy>
  <dcterms:modified xsi:type="dcterms:W3CDTF">2023-04-19T02:55:45Z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1033-11.2.0.11516</vt:lpwstr>
  </property>
  <property fmtid="{D5CDD505-2E9C-101B-9397-08002B2CF9AE}" pid="3" name="ICV">
    <vt:lpwstr>2918B51A4C4143F68A1965FF6D4E75D4</vt:lpwstr>
  </property>
</Properties>
</file>